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8A32C" w14:textId="77777777" w:rsidR="00B162AA" w:rsidRDefault="00000000">
      <w:pPr>
        <w:spacing w:after="200" w:line="240" w:lineRule="auto"/>
        <w:jc w:val="center"/>
        <w:rPr>
          <w:rFonts w:ascii="Calibri" w:eastAsia="Calibri" w:hAnsi="Calibri" w:cs="Calibri"/>
          <w:sz w:val="36"/>
        </w:rPr>
      </w:pPr>
      <w:proofErr w:type="spellStart"/>
      <w:r>
        <w:rPr>
          <w:rFonts w:ascii="Calibri" w:eastAsia="Calibri" w:hAnsi="Calibri" w:cs="Calibri"/>
          <w:sz w:val="36"/>
        </w:rPr>
        <w:t>Инструкция</w:t>
      </w:r>
      <w:proofErr w:type="spellEnd"/>
      <w:r>
        <w:rPr>
          <w:rFonts w:ascii="Calibri" w:eastAsia="Calibri" w:hAnsi="Calibri" w:cs="Calibri"/>
          <w:sz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</w:rPr>
        <w:t>по</w:t>
      </w:r>
      <w:proofErr w:type="spellEnd"/>
      <w:r>
        <w:rPr>
          <w:rFonts w:ascii="Calibri" w:eastAsia="Calibri" w:hAnsi="Calibri" w:cs="Calibri"/>
          <w:sz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</w:rPr>
        <w:t>пользованию</w:t>
      </w:r>
      <w:proofErr w:type="spellEnd"/>
      <w:r>
        <w:rPr>
          <w:rFonts w:ascii="Calibri" w:eastAsia="Calibri" w:hAnsi="Calibri" w:cs="Calibri"/>
          <w:sz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</w:rPr>
        <w:t>программой</w:t>
      </w:r>
      <w:proofErr w:type="spellEnd"/>
      <w:r>
        <w:rPr>
          <w:rFonts w:ascii="Calibri" w:eastAsia="Calibri" w:hAnsi="Calibri" w:cs="Calibri"/>
          <w:sz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</w:rPr>
        <w:t>для</w:t>
      </w:r>
      <w:proofErr w:type="spellEnd"/>
      <w:r>
        <w:rPr>
          <w:rFonts w:ascii="Calibri" w:eastAsia="Calibri" w:hAnsi="Calibri" w:cs="Calibri"/>
          <w:sz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</w:rPr>
        <w:t>настройки</w:t>
      </w:r>
      <w:proofErr w:type="spellEnd"/>
      <w:r>
        <w:rPr>
          <w:rFonts w:ascii="Calibri" w:eastAsia="Calibri" w:hAnsi="Calibri" w:cs="Calibri"/>
          <w:sz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</w:rPr>
        <w:t>положения</w:t>
      </w:r>
      <w:proofErr w:type="spellEnd"/>
      <w:r>
        <w:rPr>
          <w:rFonts w:ascii="Calibri" w:eastAsia="Calibri" w:hAnsi="Calibri" w:cs="Calibri"/>
          <w:sz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</w:rPr>
        <w:t>электрода</w:t>
      </w:r>
      <w:proofErr w:type="spellEnd"/>
      <w:r>
        <w:rPr>
          <w:rFonts w:ascii="Calibri" w:eastAsia="Calibri" w:hAnsi="Calibri" w:cs="Calibri"/>
          <w:sz w:val="36"/>
        </w:rPr>
        <w:t xml:space="preserve"> в </w:t>
      </w:r>
      <w:proofErr w:type="spellStart"/>
      <w:r>
        <w:rPr>
          <w:rFonts w:ascii="Calibri" w:eastAsia="Calibri" w:hAnsi="Calibri" w:cs="Calibri"/>
          <w:sz w:val="36"/>
        </w:rPr>
        <w:t>системе</w:t>
      </w:r>
      <w:proofErr w:type="spellEnd"/>
      <w:r>
        <w:rPr>
          <w:rFonts w:ascii="Calibri" w:eastAsia="Calibri" w:hAnsi="Calibri" w:cs="Calibri"/>
          <w:sz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</w:rPr>
        <w:t>эррозии</w:t>
      </w:r>
      <w:proofErr w:type="spellEnd"/>
      <w:r>
        <w:rPr>
          <w:rFonts w:ascii="Calibri" w:eastAsia="Calibri" w:hAnsi="Calibri" w:cs="Calibri"/>
          <w:sz w:val="36"/>
        </w:rPr>
        <w:t xml:space="preserve"> </w:t>
      </w:r>
      <w:proofErr w:type="spellStart"/>
      <w:r>
        <w:rPr>
          <w:rFonts w:ascii="Calibri" w:eastAsia="Calibri" w:hAnsi="Calibri" w:cs="Calibri"/>
          <w:sz w:val="36"/>
        </w:rPr>
        <w:t>отверстий</w:t>
      </w:r>
      <w:proofErr w:type="spellEnd"/>
      <w:r>
        <w:rPr>
          <w:rFonts w:ascii="Calibri" w:eastAsia="Calibri" w:hAnsi="Calibri" w:cs="Calibri"/>
          <w:sz w:val="36"/>
        </w:rPr>
        <w:t xml:space="preserve"> в </w:t>
      </w:r>
      <w:proofErr w:type="spellStart"/>
      <w:r>
        <w:rPr>
          <w:rFonts w:ascii="Calibri" w:eastAsia="Calibri" w:hAnsi="Calibri" w:cs="Calibri"/>
          <w:sz w:val="36"/>
        </w:rPr>
        <w:t>деталях</w:t>
      </w:r>
      <w:proofErr w:type="spellEnd"/>
      <w:r>
        <w:rPr>
          <w:rFonts w:ascii="Calibri" w:eastAsia="Calibri" w:hAnsi="Calibri" w:cs="Calibri"/>
          <w:sz w:val="36"/>
        </w:rPr>
        <w:t>.</w:t>
      </w:r>
    </w:p>
    <w:p w14:paraId="39189C3C" w14:textId="77777777" w:rsidR="00B162AA" w:rsidRDefault="00B162AA">
      <w:pPr>
        <w:spacing w:after="200" w:line="240" w:lineRule="auto"/>
        <w:rPr>
          <w:rFonts w:ascii="Calibri" w:eastAsia="Calibri" w:hAnsi="Calibri" w:cs="Calibri"/>
        </w:rPr>
      </w:pPr>
    </w:p>
    <w:p w14:paraId="002E8E0E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Основной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интерфейс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пользователя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показан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на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рисунке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Segoe UI Symbol" w:eastAsia="Segoe UI Symbol" w:hAnsi="Segoe UI Symbol" w:cs="Segoe UI Symbol"/>
        </w:rPr>
        <w:t>№</w:t>
      </w:r>
      <w:r>
        <w:rPr>
          <w:rFonts w:ascii="Calibri" w:eastAsia="Calibri" w:hAnsi="Calibri" w:cs="Calibri"/>
        </w:rPr>
        <w:t xml:space="preserve">1 </w:t>
      </w:r>
      <w:proofErr w:type="spellStart"/>
      <w:r>
        <w:rPr>
          <w:rFonts w:ascii="Calibri" w:eastAsia="Calibri" w:hAnsi="Calibri" w:cs="Calibri"/>
        </w:rPr>
        <w:t>ниже</w:t>
      </w:r>
      <w:proofErr w:type="spellEnd"/>
      <w:r>
        <w:rPr>
          <w:rFonts w:ascii="Calibri" w:eastAsia="Calibri" w:hAnsi="Calibri" w:cs="Calibri"/>
        </w:rPr>
        <w:t>.</w:t>
      </w:r>
    </w:p>
    <w:p w14:paraId="150C63EA" w14:textId="0AAAF3EE" w:rsidR="00B162AA" w:rsidRPr="00CF4B70" w:rsidRDefault="00680531">
      <w:pPr>
        <w:spacing w:after="200" w:line="240" w:lineRule="auto"/>
        <w:rPr>
          <w:rFonts w:ascii="Calibri" w:eastAsia="Calibri" w:hAnsi="Calibri" w:cs="Calibri"/>
          <w:lang w:val="en-US"/>
        </w:rPr>
      </w:pPr>
      <w:r w:rsidRPr="00680531">
        <w:rPr>
          <w:rFonts w:ascii="Calibri" w:eastAsia="Calibri" w:hAnsi="Calibri" w:cs="Calibri"/>
          <w:noProof/>
        </w:rPr>
        <w:drawing>
          <wp:inline distT="0" distB="0" distL="0" distR="0" wp14:anchorId="5B5C9859" wp14:editId="0344FEEA">
            <wp:extent cx="5731510" cy="421894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BDA9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Рисунок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Segoe UI Symbol" w:eastAsia="Segoe UI Symbol" w:hAnsi="Segoe UI Symbol" w:cs="Segoe UI Symbol"/>
        </w:rPr>
        <w:t>№</w:t>
      </w:r>
      <w:r>
        <w:rPr>
          <w:rFonts w:ascii="Calibri" w:eastAsia="Calibri" w:hAnsi="Calibri" w:cs="Calibri"/>
        </w:rPr>
        <w:t>1.</w:t>
      </w:r>
    </w:p>
    <w:p w14:paraId="1BB5C057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Программа показывает 2 изображения:</w:t>
      </w:r>
    </w:p>
    <w:p w14:paraId="26A07B44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 Изображение слева поступает от фронтальной камеры (изображение с "карманом").</w:t>
      </w:r>
    </w:p>
    <w:p w14:paraId="75A5AB74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Изображение справа поступает от камеры бокового вида.</w:t>
      </w:r>
    </w:p>
    <w:p w14:paraId="6FAF737B" w14:textId="2698262C" w:rsidR="00B162AA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Положение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детали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должно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быть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настроено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примерно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как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показано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деталь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на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фронтальном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изображении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должна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своим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нижним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краем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почти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касаться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нижнего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края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зелёного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квадрата</w:t>
      </w:r>
      <w:proofErr w:type="spellEnd"/>
      <w:r>
        <w:rPr>
          <w:rFonts w:ascii="Calibri" w:eastAsia="Calibri" w:hAnsi="Calibri" w:cs="Calibri"/>
        </w:rPr>
        <w:t xml:space="preserve"> и </w:t>
      </w:r>
      <w:r w:rsidR="00FE78AB">
        <w:rPr>
          <w:rFonts w:ascii="Calibri" w:eastAsia="Calibri" w:hAnsi="Calibri" w:cs="Calibri"/>
          <w:lang w:val="ru-RU"/>
        </w:rPr>
        <w:t>б</w:t>
      </w:r>
      <w:proofErr w:type="spellStart"/>
      <w:r>
        <w:rPr>
          <w:rFonts w:ascii="Calibri" w:eastAsia="Calibri" w:hAnsi="Calibri" w:cs="Calibri"/>
        </w:rPr>
        <w:t>ыть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примерно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посередине</w:t>
      </w:r>
      <w:proofErr w:type="spellEnd"/>
      <w:r>
        <w:rPr>
          <w:rFonts w:ascii="Calibri" w:eastAsia="Calibri" w:hAnsi="Calibri" w:cs="Calibri"/>
        </w:rPr>
        <w:t xml:space="preserve"> в </w:t>
      </w:r>
      <w:proofErr w:type="spellStart"/>
      <w:r>
        <w:rPr>
          <w:rFonts w:ascii="Calibri" w:eastAsia="Calibri" w:hAnsi="Calibri" w:cs="Calibri"/>
        </w:rPr>
        <w:t>горизонтальном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направлении</w:t>
      </w:r>
      <w:proofErr w:type="spellEnd"/>
      <w:r>
        <w:rPr>
          <w:rFonts w:ascii="Calibri" w:eastAsia="Calibri" w:hAnsi="Calibri" w:cs="Calibri"/>
        </w:rPr>
        <w:t xml:space="preserve">, а </w:t>
      </w:r>
      <w:proofErr w:type="spellStart"/>
      <w:r>
        <w:rPr>
          <w:rFonts w:ascii="Calibri" w:eastAsia="Calibri" w:hAnsi="Calibri" w:cs="Calibri"/>
        </w:rPr>
        <w:t>на</w:t>
      </w:r>
      <w:proofErr w:type="spellEnd"/>
      <w:r>
        <w:rPr>
          <w:rFonts w:ascii="Calibri" w:eastAsia="Calibri" w:hAnsi="Calibri" w:cs="Calibri"/>
        </w:rPr>
        <w:t xml:space="preserve"> </w:t>
      </w:r>
      <w:r w:rsidR="00FE78AB">
        <w:rPr>
          <w:rFonts w:ascii="Calibri" w:eastAsia="Calibri" w:hAnsi="Calibri" w:cs="Calibri"/>
          <w:lang w:val="ru-RU"/>
        </w:rPr>
        <w:t>левом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изображении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нижний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край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детали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должен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почти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касаться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нижнего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края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зелёного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квадрата</w:t>
      </w:r>
      <w:proofErr w:type="spellEnd"/>
      <w:r>
        <w:rPr>
          <w:rFonts w:ascii="Calibri" w:eastAsia="Calibri" w:hAnsi="Calibri" w:cs="Calibri"/>
        </w:rPr>
        <w:t xml:space="preserve">, а </w:t>
      </w:r>
      <w:proofErr w:type="spellStart"/>
      <w:r>
        <w:rPr>
          <w:rFonts w:ascii="Calibri" w:eastAsia="Calibri" w:hAnsi="Calibri" w:cs="Calibri"/>
        </w:rPr>
        <w:t>левый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угол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должен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быть</w:t>
      </w:r>
      <w:proofErr w:type="spellEnd"/>
      <w:r>
        <w:rPr>
          <w:rFonts w:ascii="Calibri" w:eastAsia="Calibri" w:hAnsi="Calibri" w:cs="Calibri"/>
        </w:rPr>
        <w:t xml:space="preserve"> в </w:t>
      </w:r>
      <w:proofErr w:type="spellStart"/>
      <w:r>
        <w:rPr>
          <w:rFonts w:ascii="Calibri" w:eastAsia="Calibri" w:hAnsi="Calibri" w:cs="Calibri"/>
        </w:rPr>
        <w:t>левой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части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квадрата</w:t>
      </w:r>
      <w:proofErr w:type="spellEnd"/>
      <w:r>
        <w:rPr>
          <w:rFonts w:ascii="Calibri" w:eastAsia="Calibri" w:hAnsi="Calibri" w:cs="Calibri"/>
        </w:rPr>
        <w:t>.</w:t>
      </w:r>
    </w:p>
    <w:p w14:paraId="38EE16B7" w14:textId="22717C0B" w:rsidR="00B162AA" w:rsidRPr="00680531" w:rsidRDefault="00000000">
      <w:pPr>
        <w:spacing w:after="200" w:line="240" w:lineRule="auto"/>
        <w:rPr>
          <w:rFonts w:ascii="Calibri" w:eastAsia="Calibri" w:hAnsi="Calibri" w:cs="Calibri"/>
          <w:lang w:val="ru-RU"/>
        </w:rPr>
      </w:pPr>
      <w:proofErr w:type="spellStart"/>
      <w:r>
        <w:rPr>
          <w:rFonts w:ascii="Calibri" w:eastAsia="Calibri" w:hAnsi="Calibri" w:cs="Calibri"/>
        </w:rPr>
        <w:t>Поле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Exp</w:t>
      </w:r>
      <w:r w:rsidR="00FE78AB">
        <w:rPr>
          <w:rFonts w:ascii="Calibri" w:eastAsia="Calibri" w:hAnsi="Calibri" w:cs="Calibri"/>
          <w:b/>
          <w:lang w:val="ru-RU"/>
        </w:rPr>
        <w:t>.</w:t>
      </w:r>
      <w:r>
        <w:rPr>
          <w:rFonts w:ascii="Calibri" w:eastAsia="Calibri" w:hAnsi="Calibri" w:cs="Calibri"/>
          <w:b/>
        </w:rPr>
        <w:t xml:space="preserve"> front </w:t>
      </w:r>
      <w:proofErr w:type="spellStart"/>
      <w:r>
        <w:rPr>
          <w:rFonts w:ascii="Calibri" w:eastAsia="Calibri" w:hAnsi="Calibri" w:cs="Calibri"/>
        </w:rPr>
        <w:t>дает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возможность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настроить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яркость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фронтальной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камеры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при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помощи</w:t>
      </w:r>
      <w:proofErr w:type="spellEnd"/>
      <w:r>
        <w:rPr>
          <w:rFonts w:ascii="Calibri" w:eastAsia="Calibri" w:hAnsi="Calibri" w:cs="Calibri"/>
        </w:rPr>
        <w:t xml:space="preserve"> </w:t>
      </w:r>
      <w:r w:rsidR="00FE78AB">
        <w:rPr>
          <w:rFonts w:ascii="Calibri" w:eastAsia="Calibri" w:hAnsi="Calibri" w:cs="Calibri"/>
          <w:lang w:val="ru-RU"/>
        </w:rPr>
        <w:t>кнопок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или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прямым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вводом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числа</w:t>
      </w:r>
      <w:proofErr w:type="spellEnd"/>
      <w:r>
        <w:rPr>
          <w:rFonts w:ascii="Calibri" w:eastAsia="Calibri" w:hAnsi="Calibri" w:cs="Calibri"/>
        </w:rPr>
        <w:t xml:space="preserve">), а </w:t>
      </w:r>
      <w:proofErr w:type="spellStart"/>
      <w:r>
        <w:rPr>
          <w:rFonts w:ascii="Calibri" w:eastAsia="Calibri" w:hAnsi="Calibri" w:cs="Calibri"/>
        </w:rPr>
        <w:t>поле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Exp</w:t>
      </w:r>
      <w:r w:rsidR="00FE78AB">
        <w:rPr>
          <w:rFonts w:ascii="Calibri" w:eastAsia="Calibri" w:hAnsi="Calibri" w:cs="Calibri"/>
          <w:b/>
          <w:lang w:val="ru-RU"/>
        </w:rPr>
        <w:t>.</w:t>
      </w:r>
      <w:r>
        <w:rPr>
          <w:rFonts w:ascii="Calibri" w:eastAsia="Calibri" w:hAnsi="Calibri" w:cs="Calibri"/>
          <w:b/>
        </w:rPr>
        <w:t xml:space="preserve"> side </w:t>
      </w:r>
      <w:proofErr w:type="spellStart"/>
      <w:r>
        <w:rPr>
          <w:rFonts w:ascii="Calibri" w:eastAsia="Calibri" w:hAnsi="Calibri" w:cs="Calibri"/>
        </w:rPr>
        <w:t>обеспечивает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контроль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яркости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боковой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камеры</w:t>
      </w:r>
      <w:proofErr w:type="spellEnd"/>
      <w:r>
        <w:rPr>
          <w:rFonts w:ascii="Calibri" w:eastAsia="Calibri" w:hAnsi="Calibri" w:cs="Calibri"/>
        </w:rPr>
        <w:t>.</w:t>
      </w:r>
      <w:r w:rsidR="00680531">
        <w:rPr>
          <w:rFonts w:ascii="Calibri" w:eastAsia="Calibri" w:hAnsi="Calibri" w:cs="Calibri"/>
          <w:lang w:val="ru-RU"/>
        </w:rPr>
        <w:t xml:space="preserve"> Каждое нажатие на кнопки «+» или «-» изменяет экспозицию на 5%. Значения </w:t>
      </w:r>
      <w:r w:rsidR="00680531">
        <w:rPr>
          <w:rFonts w:ascii="Calibri" w:eastAsia="Calibri" w:hAnsi="Calibri" w:cs="Calibri"/>
          <w:lang w:val="ru-RU"/>
        </w:rPr>
        <w:lastRenderedPageBreak/>
        <w:t>экспозиций автоматически запоминаются и будут использованы при следующем старте программы.</w:t>
      </w:r>
    </w:p>
    <w:p w14:paraId="20EA4D03" w14:textId="5FB52342" w:rsidR="00B162AA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Начальное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положение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электрода</w:t>
      </w:r>
      <w:proofErr w:type="spellEnd"/>
      <w:r>
        <w:rPr>
          <w:rFonts w:ascii="Calibri" w:eastAsia="Calibri" w:hAnsi="Calibri" w:cs="Calibri"/>
        </w:rPr>
        <w:t xml:space="preserve"> </w:t>
      </w:r>
      <w:r w:rsidR="00680531">
        <w:rPr>
          <w:rFonts w:ascii="Calibri" w:eastAsia="Calibri" w:hAnsi="Calibri" w:cs="Calibri"/>
          <w:lang w:val="ru-RU"/>
        </w:rPr>
        <w:t>д</w:t>
      </w:r>
      <w:proofErr w:type="spellStart"/>
      <w:r>
        <w:rPr>
          <w:rFonts w:ascii="Calibri" w:eastAsia="Calibri" w:hAnsi="Calibri" w:cs="Calibri"/>
        </w:rPr>
        <w:t>олжно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обеспечивать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его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видимость</w:t>
      </w:r>
      <w:proofErr w:type="spellEnd"/>
      <w:r>
        <w:rPr>
          <w:rFonts w:ascii="Calibri" w:eastAsia="Calibri" w:hAnsi="Calibri" w:cs="Calibri"/>
        </w:rPr>
        <w:t xml:space="preserve"> двумя камерами (см. </w:t>
      </w:r>
      <w:proofErr w:type="spellStart"/>
      <w:r>
        <w:rPr>
          <w:rFonts w:ascii="Calibri" w:eastAsia="Calibri" w:hAnsi="Calibri" w:cs="Calibri"/>
        </w:rPr>
        <w:t>рисунок</w:t>
      </w:r>
      <w:proofErr w:type="spellEnd"/>
      <w:r>
        <w:rPr>
          <w:rFonts w:ascii="Calibri" w:eastAsia="Calibri" w:hAnsi="Calibri" w:cs="Calibri"/>
        </w:rPr>
        <w:t xml:space="preserve"> 2).</w:t>
      </w:r>
    </w:p>
    <w:p w14:paraId="4316774A" w14:textId="3EEC7295" w:rsidR="00A8592A" w:rsidRPr="00A8592A" w:rsidRDefault="00C401EC">
      <w:pPr>
        <w:spacing w:after="200"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Сначала на левом изображении электрод должен быть помещён над «карманом» или посередине детали, потом на правом изоображении фокус должен быть настроен на электродю</w:t>
      </w:r>
    </w:p>
    <w:p w14:paraId="57994075" w14:textId="3FD6E3E6" w:rsidR="00B162AA" w:rsidRDefault="00A8592A">
      <w:pPr>
        <w:spacing w:after="200" w:line="240" w:lineRule="auto"/>
        <w:rPr>
          <w:rFonts w:ascii="Calibri" w:eastAsia="Calibri" w:hAnsi="Calibri" w:cs="Calibri"/>
        </w:rPr>
      </w:pPr>
      <w:r w:rsidRPr="00A8592A">
        <w:rPr>
          <w:noProof/>
        </w:rPr>
        <w:drawing>
          <wp:inline distT="0" distB="0" distL="0" distR="0" wp14:anchorId="31F1B8BC" wp14:editId="67861E10">
            <wp:extent cx="5731510" cy="4218940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B693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Рисунок 2.</w:t>
      </w:r>
    </w:p>
    <w:p w14:paraId="264AF8B9" w14:textId="04A7D816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Программа автоматически определяет нижнюю точку на правом изображении и рисует вертикальную линию слева от этой точки. </w:t>
      </w:r>
      <w:proofErr w:type="spellStart"/>
      <w:r>
        <w:rPr>
          <w:rFonts w:ascii="Calibri" w:eastAsia="Calibri" w:hAnsi="Calibri" w:cs="Calibri"/>
        </w:rPr>
        <w:t>Расстояние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от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точки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до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линии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определяется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параметром</w:t>
      </w:r>
      <w:proofErr w:type="spellEnd"/>
      <w:r>
        <w:rPr>
          <w:rFonts w:ascii="Calibri" w:eastAsia="Calibri" w:hAnsi="Calibri" w:cs="Calibri"/>
        </w:rPr>
        <w:t xml:space="preserve"> в </w:t>
      </w:r>
      <w:proofErr w:type="spellStart"/>
      <w:r>
        <w:rPr>
          <w:rFonts w:ascii="Calibri" w:eastAsia="Calibri" w:hAnsi="Calibri" w:cs="Calibri"/>
        </w:rPr>
        <w:t>поле</w:t>
      </w:r>
      <w:proofErr w:type="spellEnd"/>
      <w:r>
        <w:rPr>
          <w:rFonts w:ascii="Calibri" w:eastAsia="Calibri" w:hAnsi="Calibri" w:cs="Calibri"/>
        </w:rPr>
        <w:t xml:space="preserve"> </w:t>
      </w:r>
      <w:r w:rsidR="00680531">
        <w:rPr>
          <w:rFonts w:ascii="Calibri" w:eastAsia="Calibri" w:hAnsi="Calibri" w:cs="Calibri"/>
          <w:b/>
          <w:lang w:val="en-US"/>
        </w:rPr>
        <w:t>F</w:t>
      </w:r>
      <w:r>
        <w:rPr>
          <w:rFonts w:ascii="Calibri" w:eastAsia="Calibri" w:hAnsi="Calibri" w:cs="Calibri"/>
          <w:b/>
        </w:rPr>
        <w:t>, Tx10</w:t>
      </w:r>
      <w:r>
        <w:rPr>
          <w:rFonts w:ascii="Calibri" w:eastAsia="Calibri" w:hAnsi="Calibri" w:cs="Calibri"/>
        </w:rPr>
        <w:t>. Число в этом поле задается в десятых долях ТЕНСА (tenth, одна десятая милли дюйма или одна десятитысячная дюйма).</w:t>
      </w:r>
    </w:p>
    <w:p w14:paraId="2534AA73" w14:textId="5491D421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Оператор должен навести правый край электрода на эту линию. </w:t>
      </w:r>
      <w:proofErr w:type="spellStart"/>
      <w:r>
        <w:rPr>
          <w:rFonts w:ascii="Calibri" w:eastAsia="Calibri" w:hAnsi="Calibri" w:cs="Calibri"/>
        </w:rPr>
        <w:t>Этот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кра</w:t>
      </w:r>
      <w:proofErr w:type="spellEnd"/>
      <w:r w:rsidR="00680531">
        <w:rPr>
          <w:rFonts w:ascii="Calibri" w:eastAsia="Calibri" w:hAnsi="Calibri" w:cs="Calibri"/>
          <w:lang w:val="ru-RU"/>
        </w:rPr>
        <w:t xml:space="preserve">й </w:t>
      </w:r>
      <w:proofErr w:type="spellStart"/>
      <w:r>
        <w:rPr>
          <w:rFonts w:ascii="Calibri" w:eastAsia="Calibri" w:hAnsi="Calibri" w:cs="Calibri"/>
        </w:rPr>
        <w:t>помечен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тёмным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крестом</w:t>
      </w:r>
      <w:proofErr w:type="spellEnd"/>
      <w:r>
        <w:rPr>
          <w:rFonts w:ascii="Calibri" w:eastAsia="Calibri" w:hAnsi="Calibri" w:cs="Calibri"/>
        </w:rPr>
        <w:t xml:space="preserve"> (м. рисунок 3.), а надпись "</w:t>
      </w:r>
      <w:r>
        <w:rPr>
          <w:rFonts w:ascii="Calibri" w:eastAsia="Calibri" w:hAnsi="Calibri" w:cs="Calibri"/>
          <w:b/>
        </w:rPr>
        <w:t xml:space="preserve">Shift ..." </w:t>
      </w:r>
      <w:r>
        <w:rPr>
          <w:rFonts w:ascii="Calibri" w:eastAsia="Calibri" w:hAnsi="Calibri" w:cs="Calibri"/>
        </w:rPr>
        <w:t xml:space="preserve">показывает ошибку в ТЕНСАХ и указывает, в какую сторону надо сдвинуть электрод. Если эта надпись зелёная (как на рисунке 3), то ошибка находится в пределах, внесённых в поле </w:t>
      </w:r>
      <w:r>
        <w:rPr>
          <w:rFonts w:ascii="Calibri" w:eastAsia="Calibri" w:hAnsi="Calibri" w:cs="Calibri"/>
          <w:b/>
        </w:rPr>
        <w:t>Tolerance, um</w:t>
      </w:r>
      <w:r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 xml:space="preserve">Это поле задается в микронах (примерно ТЕНС * 0.4). </w:t>
      </w:r>
      <w:proofErr w:type="spellStart"/>
      <w:r>
        <w:rPr>
          <w:rFonts w:ascii="Calibri" w:eastAsia="Calibri" w:hAnsi="Calibri" w:cs="Calibri"/>
        </w:rPr>
        <w:t>Если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надпись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красная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значит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ошибка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выходит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из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указанных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предело</w:t>
      </w:r>
      <w:proofErr w:type="spellEnd"/>
      <w:r w:rsidR="00A8592A">
        <w:rPr>
          <w:rFonts w:ascii="Calibri" w:eastAsia="Calibri" w:hAnsi="Calibri" w:cs="Calibri"/>
          <w:lang w:val="ru-RU"/>
        </w:rPr>
        <w:t>в</w:t>
      </w:r>
      <w:r>
        <w:rPr>
          <w:rFonts w:ascii="Calibri" w:eastAsia="Calibri" w:hAnsi="Calibri" w:cs="Calibri"/>
        </w:rPr>
        <w:t>.</w:t>
      </w:r>
    </w:p>
    <w:p w14:paraId="7983DB70" w14:textId="1132D05F" w:rsidR="004D149F" w:rsidRPr="004D149F" w:rsidRDefault="004D149F">
      <w:pPr>
        <w:spacing w:after="200"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 xml:space="preserve">После того, как электрод настроен на правом изображении надо </w:t>
      </w:r>
      <w:r>
        <w:rPr>
          <w:rFonts w:ascii="Calibri" w:eastAsia="Calibri" w:hAnsi="Calibri" w:cs="Calibri"/>
          <w:b/>
          <w:bCs/>
          <w:lang w:val="ru-RU"/>
        </w:rPr>
        <w:t xml:space="preserve">не трогать больше </w:t>
      </w:r>
      <w:r>
        <w:rPr>
          <w:rFonts w:ascii="Calibri" w:eastAsia="Calibri" w:hAnsi="Calibri" w:cs="Calibri"/>
          <w:lang w:val="ru-RU"/>
        </w:rPr>
        <w:t xml:space="preserve"> левый микрометр.</w:t>
      </w:r>
    </w:p>
    <w:p w14:paraId="707BBE10" w14:textId="306F3F8A" w:rsidR="00B162AA" w:rsidRDefault="00A8592A">
      <w:pPr>
        <w:spacing w:after="200" w:line="240" w:lineRule="auto"/>
        <w:rPr>
          <w:rFonts w:ascii="Calibri" w:eastAsia="Calibri" w:hAnsi="Calibri" w:cs="Calibri"/>
        </w:rPr>
      </w:pPr>
      <w:r w:rsidRPr="00A8592A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6E557F1" wp14:editId="176B84FB">
            <wp:extent cx="5010849" cy="322942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662B" w14:textId="77777777" w:rsidR="00B162AA" w:rsidRDefault="00000000">
      <w:pPr>
        <w:spacing w:after="20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 Рисунок 3.</w:t>
      </w:r>
    </w:p>
    <w:p w14:paraId="27F65E11" w14:textId="15DECAD2" w:rsidR="004D149F" w:rsidRDefault="004D149F">
      <w:pPr>
        <w:spacing w:after="200"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Настройка электрода на середину детали или «кармана» производится следующим образом</w:t>
      </w:r>
      <w:r w:rsidR="001D25B4">
        <w:rPr>
          <w:rFonts w:ascii="Calibri" w:eastAsia="Calibri" w:hAnsi="Calibri" w:cs="Calibri"/>
          <w:lang w:val="ru-RU"/>
        </w:rPr>
        <w:t>:</w:t>
      </w:r>
    </w:p>
    <w:p w14:paraId="1F1795C9" w14:textId="75ED8EC1" w:rsidR="001D25B4" w:rsidRDefault="001D25B4" w:rsidP="001D25B4">
      <w:pPr>
        <w:pStyle w:val="ListParagraph"/>
        <w:numPr>
          <w:ilvl w:val="0"/>
          <w:numId w:val="1"/>
        </w:numPr>
        <w:spacing w:after="200"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>Положение красного прямоугольника в нижней части левого изображения регулируется при помощи поля «</w:t>
      </w:r>
      <w:r w:rsidRPr="001D25B4">
        <w:rPr>
          <w:rFonts w:ascii="Calibri" w:eastAsia="Calibri" w:hAnsi="Calibri" w:cs="Calibri"/>
          <w:b/>
          <w:bCs/>
          <w:lang w:val="en-US"/>
        </w:rPr>
        <w:t>Move</w:t>
      </w:r>
      <w:r w:rsidRPr="001D25B4">
        <w:rPr>
          <w:rFonts w:ascii="Calibri" w:eastAsia="Calibri" w:hAnsi="Calibri" w:cs="Calibri"/>
          <w:b/>
          <w:bCs/>
          <w:lang w:val="ru-RU"/>
        </w:rPr>
        <w:t xml:space="preserve"> </w:t>
      </w:r>
      <w:r w:rsidRPr="001D25B4">
        <w:rPr>
          <w:rFonts w:ascii="Calibri" w:eastAsia="Calibri" w:hAnsi="Calibri" w:cs="Calibri"/>
          <w:b/>
          <w:bCs/>
          <w:lang w:val="en-US"/>
        </w:rPr>
        <w:t>To</w:t>
      </w:r>
      <w:r w:rsidRPr="001D25B4">
        <w:rPr>
          <w:rFonts w:ascii="Calibri" w:eastAsia="Calibri" w:hAnsi="Calibri" w:cs="Calibri"/>
          <w:b/>
          <w:bCs/>
          <w:lang w:val="ru-RU"/>
        </w:rPr>
        <w:t xml:space="preserve">, </w:t>
      </w:r>
      <w:r w:rsidRPr="001D25B4">
        <w:rPr>
          <w:rFonts w:ascii="Calibri" w:eastAsia="Calibri" w:hAnsi="Calibri" w:cs="Calibri"/>
          <w:b/>
          <w:bCs/>
          <w:lang w:val="en-US"/>
        </w:rPr>
        <w:t>pix</w:t>
      </w:r>
      <w:r>
        <w:rPr>
          <w:rFonts w:ascii="Calibri" w:eastAsia="Calibri" w:hAnsi="Calibri" w:cs="Calibri"/>
          <w:b/>
          <w:bCs/>
          <w:lang w:val="ru-RU"/>
        </w:rPr>
        <w:t xml:space="preserve">». </w:t>
      </w:r>
      <w:r>
        <w:rPr>
          <w:rFonts w:ascii="Calibri" w:eastAsia="Calibri" w:hAnsi="Calibri" w:cs="Calibri"/>
          <w:lang w:val="ru-RU"/>
        </w:rPr>
        <w:t>Этот прямоуголник надо поставить в такое место, что найденный горизонтальный центр детали (отмечен красным крестиком) будет примерно в центре детали.</w:t>
      </w:r>
    </w:p>
    <w:p w14:paraId="358A6984" w14:textId="7C7AAFA8" w:rsidR="001D25B4" w:rsidRDefault="001D25B4" w:rsidP="001D25B4">
      <w:pPr>
        <w:pStyle w:val="ListParagraph"/>
        <w:numPr>
          <w:ilvl w:val="0"/>
          <w:numId w:val="1"/>
        </w:numPr>
        <w:spacing w:after="200"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 xml:space="preserve">В врехней части левого изображения есть красный прямоугольник, показывающий зону поиска </w:t>
      </w:r>
      <w:r w:rsidR="007635AC">
        <w:rPr>
          <w:rFonts w:ascii="Calibri" w:eastAsia="Calibri" w:hAnsi="Calibri" w:cs="Calibri"/>
          <w:lang w:val="ru-RU"/>
        </w:rPr>
        <w:t xml:space="preserve"> правого края электрода. Положение этого прямоугольника привязано к найденному в п.1 центру детали и регулируется по горизонтали полем </w:t>
      </w:r>
      <w:r w:rsidR="007635AC" w:rsidRPr="007635AC">
        <w:rPr>
          <w:rFonts w:ascii="Calibri" w:eastAsia="Calibri" w:hAnsi="Calibri" w:cs="Calibri"/>
          <w:b/>
          <w:bCs/>
          <w:lang w:val="ru-RU"/>
        </w:rPr>
        <w:t>“</w:t>
      </w:r>
      <w:r w:rsidR="007635AC">
        <w:rPr>
          <w:rFonts w:ascii="Calibri" w:eastAsia="Calibri" w:hAnsi="Calibri" w:cs="Calibri"/>
          <w:b/>
          <w:bCs/>
          <w:lang w:val="en-US"/>
        </w:rPr>
        <w:t>Wedge</w:t>
      </w:r>
      <w:r w:rsidR="007635AC" w:rsidRPr="007635AC">
        <w:rPr>
          <w:rFonts w:ascii="Calibri" w:eastAsia="Calibri" w:hAnsi="Calibri" w:cs="Calibri"/>
          <w:b/>
          <w:bCs/>
          <w:lang w:val="ru-RU"/>
        </w:rPr>
        <w:t xml:space="preserve"> </w:t>
      </w:r>
      <w:r w:rsidR="007635AC">
        <w:rPr>
          <w:rFonts w:ascii="Calibri" w:eastAsia="Calibri" w:hAnsi="Calibri" w:cs="Calibri"/>
          <w:b/>
          <w:bCs/>
          <w:lang w:val="en-US"/>
        </w:rPr>
        <w:t>Width</w:t>
      </w:r>
      <w:r w:rsidR="007635AC" w:rsidRPr="007635AC">
        <w:rPr>
          <w:rFonts w:ascii="Calibri" w:eastAsia="Calibri" w:hAnsi="Calibri" w:cs="Calibri"/>
          <w:b/>
          <w:bCs/>
          <w:lang w:val="ru-RU"/>
        </w:rPr>
        <w:t xml:space="preserve">, </w:t>
      </w:r>
      <w:r w:rsidR="007635AC">
        <w:rPr>
          <w:rFonts w:ascii="Calibri" w:eastAsia="Calibri" w:hAnsi="Calibri" w:cs="Calibri"/>
          <w:b/>
          <w:bCs/>
          <w:lang w:val="en-US"/>
        </w:rPr>
        <w:t>T</w:t>
      </w:r>
      <w:r w:rsidR="007635AC" w:rsidRPr="007635AC">
        <w:rPr>
          <w:rFonts w:ascii="Calibri" w:eastAsia="Calibri" w:hAnsi="Calibri" w:cs="Calibri"/>
          <w:b/>
          <w:bCs/>
          <w:lang w:val="ru-RU"/>
        </w:rPr>
        <w:t>”</w:t>
      </w:r>
      <w:r w:rsidR="007635AC">
        <w:rPr>
          <w:rFonts w:ascii="Calibri" w:eastAsia="Calibri" w:hAnsi="Calibri" w:cs="Calibri"/>
          <w:b/>
          <w:bCs/>
          <w:lang w:val="ru-RU"/>
        </w:rPr>
        <w:t xml:space="preserve"> </w:t>
      </w:r>
      <w:r w:rsidR="007635AC">
        <w:rPr>
          <w:rFonts w:ascii="Calibri" w:eastAsia="Calibri" w:hAnsi="Calibri" w:cs="Calibri"/>
          <w:lang w:val="ru-RU"/>
        </w:rPr>
        <w:t xml:space="preserve"> и по вертикали полем </w:t>
      </w:r>
      <w:r w:rsidR="007635AC">
        <w:rPr>
          <w:rFonts w:ascii="Calibri" w:eastAsia="Calibri" w:hAnsi="Calibri" w:cs="Calibri" w:hint="cs"/>
          <w:b/>
          <w:bCs/>
          <w:rtl/>
          <w:lang w:val="ru-RU"/>
        </w:rPr>
        <w:t>"</w:t>
      </w:r>
      <w:r w:rsidR="007635AC">
        <w:rPr>
          <w:rFonts w:ascii="Calibri" w:eastAsia="Calibri" w:hAnsi="Calibri" w:cs="Calibri" w:hint="cs"/>
          <w:b/>
          <w:bCs/>
          <w:lang w:val="ru-RU"/>
        </w:rPr>
        <w:t>M</w:t>
      </w:r>
      <w:proofErr w:type="spellStart"/>
      <w:r w:rsidR="007635AC">
        <w:rPr>
          <w:rFonts w:ascii="Calibri" w:eastAsia="Calibri" w:hAnsi="Calibri" w:cs="Calibri"/>
          <w:b/>
          <w:bCs/>
          <w:lang w:val="en-US"/>
        </w:rPr>
        <w:t>ove</w:t>
      </w:r>
      <w:proofErr w:type="spellEnd"/>
      <w:r w:rsidR="007635AC" w:rsidRPr="007635AC">
        <w:rPr>
          <w:rFonts w:ascii="Calibri" w:eastAsia="Calibri" w:hAnsi="Calibri" w:cs="Calibri"/>
          <w:b/>
          <w:bCs/>
          <w:lang w:val="ru-RU"/>
        </w:rPr>
        <w:t xml:space="preserve"> </w:t>
      </w:r>
      <w:r w:rsidR="007635AC">
        <w:rPr>
          <w:rFonts w:ascii="Calibri" w:eastAsia="Calibri" w:hAnsi="Calibri" w:cs="Calibri"/>
          <w:b/>
          <w:bCs/>
          <w:lang w:val="en-US"/>
        </w:rPr>
        <w:t>From</w:t>
      </w:r>
      <w:r w:rsidR="007635AC" w:rsidRPr="007635AC">
        <w:rPr>
          <w:rFonts w:ascii="Calibri" w:eastAsia="Calibri" w:hAnsi="Calibri" w:cs="Calibri"/>
          <w:b/>
          <w:bCs/>
          <w:lang w:val="ru-RU"/>
        </w:rPr>
        <w:t xml:space="preserve">, </w:t>
      </w:r>
      <w:r w:rsidR="007635AC">
        <w:rPr>
          <w:rFonts w:ascii="Calibri" w:eastAsia="Calibri" w:hAnsi="Calibri" w:cs="Calibri"/>
          <w:b/>
          <w:bCs/>
          <w:lang w:val="en-US"/>
        </w:rPr>
        <w:t>pix</w:t>
      </w:r>
      <w:r w:rsidR="007635AC" w:rsidRPr="007635AC">
        <w:rPr>
          <w:rFonts w:ascii="Calibri" w:eastAsia="Calibri" w:hAnsi="Calibri" w:cs="Calibri"/>
          <w:b/>
          <w:bCs/>
          <w:lang w:val="ru-RU"/>
        </w:rPr>
        <w:t>”</w:t>
      </w:r>
      <w:r w:rsidR="007635AC">
        <w:rPr>
          <w:rFonts w:ascii="Calibri" w:eastAsia="Calibri" w:hAnsi="Calibri" w:cs="Calibri"/>
          <w:lang w:val="ru-RU"/>
        </w:rPr>
        <w:t>. Когда красный прямоугольник пересекает электрод, на правом краю электрода появляется красный крестик.</w:t>
      </w:r>
    </w:p>
    <w:p w14:paraId="09B1AD48" w14:textId="270A2B1D" w:rsidR="007635AC" w:rsidRDefault="007635AC" w:rsidP="001D25B4">
      <w:pPr>
        <w:pStyle w:val="ListParagraph"/>
        <w:numPr>
          <w:ilvl w:val="0"/>
          <w:numId w:val="1"/>
        </w:numPr>
        <w:spacing w:after="200"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 xml:space="preserve">Если карсный крестик нарисован, на изображении появляется желтый прямоуголник, в которов производится поиск левого края </w:t>
      </w:r>
      <w:r w:rsidR="00BC347E">
        <w:rPr>
          <w:rFonts w:ascii="Calibri" w:eastAsia="Calibri" w:hAnsi="Calibri" w:cs="Calibri"/>
          <w:lang w:val="ru-RU"/>
        </w:rPr>
        <w:t xml:space="preserve">электрода. Горизонтальное положение и ширина зоны поиска определяются полем </w:t>
      </w:r>
      <w:r w:rsidR="00BC347E" w:rsidRPr="00BC347E">
        <w:rPr>
          <w:rFonts w:ascii="Calibri" w:eastAsia="Calibri" w:hAnsi="Calibri" w:cs="Calibri"/>
          <w:b/>
          <w:bCs/>
          <w:lang w:val="ru-RU"/>
        </w:rPr>
        <w:t>“</w:t>
      </w:r>
      <w:r w:rsidR="00BC347E">
        <w:rPr>
          <w:rFonts w:ascii="Calibri" w:eastAsia="Calibri" w:hAnsi="Calibri" w:cs="Calibri"/>
          <w:b/>
          <w:bCs/>
          <w:lang w:val="en-US"/>
        </w:rPr>
        <w:t>Electrode</w:t>
      </w:r>
      <w:r w:rsidR="00BC347E" w:rsidRPr="00BC347E">
        <w:rPr>
          <w:rFonts w:ascii="Calibri" w:eastAsia="Calibri" w:hAnsi="Calibri" w:cs="Calibri"/>
          <w:b/>
          <w:bCs/>
          <w:lang w:val="ru-RU"/>
        </w:rPr>
        <w:t xml:space="preserve"> </w:t>
      </w:r>
      <w:r w:rsidR="00BC347E">
        <w:rPr>
          <w:rFonts w:ascii="Calibri" w:eastAsia="Calibri" w:hAnsi="Calibri" w:cs="Calibri"/>
          <w:b/>
          <w:bCs/>
          <w:lang w:val="en-US"/>
        </w:rPr>
        <w:t>Width</w:t>
      </w:r>
      <w:r w:rsidR="00BC347E" w:rsidRPr="00BC347E">
        <w:rPr>
          <w:rFonts w:ascii="Calibri" w:eastAsia="Calibri" w:hAnsi="Calibri" w:cs="Calibri"/>
          <w:b/>
          <w:bCs/>
          <w:lang w:val="ru-RU"/>
        </w:rPr>
        <w:t xml:space="preserve">, </w:t>
      </w:r>
      <w:r w:rsidR="00BC347E">
        <w:rPr>
          <w:rFonts w:ascii="Calibri" w:eastAsia="Calibri" w:hAnsi="Calibri" w:cs="Calibri"/>
          <w:b/>
          <w:bCs/>
          <w:lang w:val="en-US"/>
        </w:rPr>
        <w:t>T</w:t>
      </w:r>
      <w:r w:rsidR="00BC347E" w:rsidRPr="00BC347E">
        <w:rPr>
          <w:rFonts w:ascii="Calibri" w:eastAsia="Calibri" w:hAnsi="Calibri" w:cs="Calibri"/>
          <w:b/>
          <w:bCs/>
          <w:lang w:val="ru-RU"/>
        </w:rPr>
        <w:t>”</w:t>
      </w:r>
      <w:r w:rsidR="00BC347E" w:rsidRPr="00BC347E">
        <w:rPr>
          <w:rFonts w:ascii="Calibri" w:eastAsia="Calibri" w:hAnsi="Calibri" w:cs="Calibri"/>
          <w:lang w:val="ru-RU"/>
        </w:rPr>
        <w:t>/</w:t>
      </w:r>
      <w:r w:rsidR="00BC347E">
        <w:rPr>
          <w:rFonts w:ascii="Calibri" w:eastAsia="Calibri" w:hAnsi="Calibri" w:cs="Calibri"/>
          <w:lang w:val="ru-RU"/>
        </w:rPr>
        <w:t xml:space="preserve"> Когда правый край элетрода найден, он отмечается жёлтым крестиком.</w:t>
      </w:r>
    </w:p>
    <w:p w14:paraId="4C24BDD1" w14:textId="121EE34B" w:rsidR="00BC347E" w:rsidRPr="001D25B4" w:rsidRDefault="00BC347E" w:rsidP="001D25B4">
      <w:pPr>
        <w:pStyle w:val="ListParagraph"/>
        <w:numPr>
          <w:ilvl w:val="0"/>
          <w:numId w:val="1"/>
        </w:numPr>
        <w:spacing w:after="200" w:line="240" w:lineRule="auto"/>
        <w:rPr>
          <w:rFonts w:ascii="Calibri" w:eastAsia="Calibri" w:hAnsi="Calibri" w:cs="Calibri"/>
          <w:lang w:val="ru-RU"/>
        </w:rPr>
      </w:pPr>
      <w:r>
        <w:rPr>
          <w:rFonts w:ascii="Calibri" w:eastAsia="Calibri" w:hAnsi="Calibri" w:cs="Calibri"/>
          <w:lang w:val="ru-RU"/>
        </w:rPr>
        <w:t xml:space="preserve">Когда правый и левый края элетрода найдены, на левом изображении появляется длинная желтая линия, отмечающая середину элетрода и две коротких лении справа и слева от серединной линии. Расстояние между линиями регулируется полем </w:t>
      </w:r>
      <w:r w:rsidRPr="00BC347E">
        <w:rPr>
          <w:rFonts w:ascii="Calibri" w:eastAsia="Calibri" w:hAnsi="Calibri" w:cs="Calibri"/>
          <w:b/>
          <w:bCs/>
          <w:lang w:val="ru-RU"/>
        </w:rPr>
        <w:t>“</w:t>
      </w:r>
      <w:r>
        <w:rPr>
          <w:rFonts w:ascii="Calibri" w:eastAsia="Calibri" w:hAnsi="Calibri" w:cs="Calibri"/>
          <w:b/>
          <w:bCs/>
          <w:lang w:val="en-US"/>
        </w:rPr>
        <w:t>Line</w:t>
      </w:r>
      <w:r w:rsidRPr="00BC347E">
        <w:rPr>
          <w:rFonts w:ascii="Calibri" w:eastAsia="Calibri" w:hAnsi="Calibri" w:cs="Calibri"/>
          <w:b/>
          <w:bCs/>
          <w:lang w:val="ru-RU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lang w:val="en-US"/>
        </w:rPr>
        <w:t>Dist</w:t>
      </w:r>
      <w:proofErr w:type="spellEnd"/>
      <w:r w:rsidRPr="00BC347E">
        <w:rPr>
          <w:rFonts w:ascii="Calibri" w:eastAsia="Calibri" w:hAnsi="Calibri" w:cs="Calibri"/>
          <w:b/>
          <w:bCs/>
          <w:lang w:val="ru-RU"/>
        </w:rPr>
        <w:t xml:space="preserve">, </w:t>
      </w:r>
      <w:r>
        <w:rPr>
          <w:rFonts w:ascii="Calibri" w:eastAsia="Calibri" w:hAnsi="Calibri" w:cs="Calibri"/>
          <w:b/>
          <w:bCs/>
          <w:lang w:val="en-US"/>
        </w:rPr>
        <w:t>T</w:t>
      </w:r>
      <w:r w:rsidRPr="00BC347E">
        <w:rPr>
          <w:rFonts w:ascii="Calibri" w:eastAsia="Calibri" w:hAnsi="Calibri" w:cs="Calibri"/>
          <w:b/>
          <w:bCs/>
          <w:lang w:val="ru-RU"/>
        </w:rPr>
        <w:t>”</w:t>
      </w:r>
      <w:r>
        <w:rPr>
          <w:rFonts w:ascii="Calibri" w:eastAsia="Calibri" w:hAnsi="Calibri" w:cs="Calibri"/>
          <w:lang w:val="ru-RU"/>
        </w:rPr>
        <w:t>. Оператор должен  выставить электрод так, чтобы короткие линии были на одинаковом расстоянии от краёв детали или от краёв «кармана».</w:t>
      </w:r>
      <w:r w:rsidRPr="00BC347E"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На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рисунке</w:t>
      </w:r>
      <w:proofErr w:type="spellEnd"/>
      <w:r>
        <w:rPr>
          <w:rFonts w:ascii="Calibri" w:eastAsia="Calibri" w:hAnsi="Calibri" w:cs="Calibri"/>
        </w:rPr>
        <w:t xml:space="preserve"> 4 "</w:t>
      </w:r>
      <w:proofErr w:type="spellStart"/>
      <w:r>
        <w:rPr>
          <w:rFonts w:ascii="Calibri" w:eastAsia="Calibri" w:hAnsi="Calibri" w:cs="Calibri"/>
        </w:rPr>
        <w:t>карман</w:t>
      </w:r>
      <w:proofErr w:type="spellEnd"/>
      <w:r>
        <w:rPr>
          <w:rFonts w:ascii="Calibri" w:eastAsia="Calibri" w:hAnsi="Calibri" w:cs="Calibri"/>
        </w:rPr>
        <w:t>"</w:t>
      </w:r>
      <w:r>
        <w:rPr>
          <w:rFonts w:ascii="Calibri" w:eastAsia="Calibri" w:hAnsi="Calibri" w:cs="Calibri"/>
          <w:lang w:val="ru-RU"/>
        </w:rPr>
        <w:t xml:space="preserve"> </w:t>
      </w:r>
      <w:proofErr w:type="spellStart"/>
      <w:r>
        <w:rPr>
          <w:rFonts w:ascii="Calibri" w:eastAsia="Calibri" w:hAnsi="Calibri" w:cs="Calibri"/>
        </w:rPr>
        <w:t>слегка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смещён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влево</w:t>
      </w:r>
      <w:proofErr w:type="spellEnd"/>
      <w:r>
        <w:rPr>
          <w:rFonts w:ascii="Calibri" w:eastAsia="Calibri" w:hAnsi="Calibri" w:cs="Calibri"/>
        </w:rPr>
        <w:t>.</w:t>
      </w:r>
    </w:p>
    <w:p w14:paraId="2657714A" w14:textId="44DE4E1B" w:rsidR="00B162AA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Учтите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что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электрод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может</w:t>
      </w:r>
      <w:proofErr w:type="spellEnd"/>
      <w:r>
        <w:rPr>
          <w:rFonts w:ascii="Calibri" w:eastAsia="Calibri" w:hAnsi="Calibri" w:cs="Calibri"/>
        </w:rPr>
        <w:t xml:space="preserve"> быть измерян только когда находится примерно в фокусе.</w:t>
      </w:r>
    </w:p>
    <w:p w14:paraId="30D3CB63" w14:textId="77777777" w:rsidR="00B162AA" w:rsidRDefault="00000000">
      <w:pPr>
        <w:spacing w:after="200" w:line="240" w:lineRule="auto"/>
        <w:rPr>
          <w:rFonts w:ascii="Calibri" w:eastAsia="Calibri" w:hAnsi="Calibri" w:cs="Calibri"/>
          <w:b/>
        </w:rPr>
      </w:pPr>
      <w:r>
        <w:object w:dxaOrig="5685" w:dyaOrig="6630" w14:anchorId="56CE8E2B">
          <v:rect id="rectole0000000003" o:spid="_x0000_i1025" style="width:284.25pt;height:331.5pt" o:ole="" o:preferrelative="t" stroked="f">
            <v:imagedata r:id="rId8" o:title=""/>
          </v:rect>
          <o:OLEObject Type="Embed" ProgID="StaticMetafile" ShapeID="rectole0000000003" DrawAspect="Content" ObjectID="_1741287818" r:id="rId9"/>
        </w:object>
      </w:r>
    </w:p>
    <w:p w14:paraId="482E5986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Рисунок 4.</w:t>
      </w:r>
    </w:p>
    <w:p w14:paraId="352D4B3D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 рисунке 5 "карман" сцентрован лучше, чем на рисунке 4.</w:t>
      </w:r>
    </w:p>
    <w:p w14:paraId="25AC29AB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5309" w:dyaOrig="6449" w14:anchorId="4D30E176">
          <v:rect id="rectole0000000004" o:spid="_x0000_i1026" style="width:265.5pt;height:322.5pt" o:ole="" o:preferrelative="t" stroked="f">
            <v:imagedata r:id="rId10" o:title=""/>
          </v:rect>
          <o:OLEObject Type="Embed" ProgID="StaticMetafile" ShapeID="rectole0000000004" DrawAspect="Content" ObjectID="_1741287819" r:id="rId11"/>
        </w:object>
      </w:r>
    </w:p>
    <w:p w14:paraId="58C75C09" w14:textId="77777777" w:rsidR="00B162AA" w:rsidRDefault="00000000">
      <w:pPr>
        <w:spacing w:after="200" w:line="24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Рисунок 5.</w:t>
      </w:r>
    </w:p>
    <w:p w14:paraId="7322BA14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Для удобства оператора сделан специальный режим прорисовки электрода рядом с "карманом". Чек бокс </w:t>
      </w:r>
      <w:r>
        <w:rPr>
          <w:rFonts w:ascii="Calibri" w:eastAsia="Calibri" w:hAnsi="Calibri" w:cs="Calibri"/>
          <w:b/>
        </w:rPr>
        <w:t xml:space="preserve">Move Enable </w:t>
      </w:r>
      <w:r>
        <w:rPr>
          <w:rFonts w:ascii="Calibri" w:eastAsia="Calibri" w:hAnsi="Calibri" w:cs="Calibri"/>
        </w:rPr>
        <w:t xml:space="preserve">включает или выключает этот режим. На рисунке 6 показано фронтальное изображение в этом режиме: горизонтальный фрагментт с электродом показан поверх "кармана". Поле </w:t>
      </w:r>
      <w:r>
        <w:rPr>
          <w:rFonts w:ascii="Calibri" w:eastAsia="Calibri" w:hAnsi="Calibri" w:cs="Calibri"/>
          <w:b/>
        </w:rPr>
        <w:t>Move From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определяет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откуда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копируется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фрагмент</w:t>
      </w:r>
      <w:proofErr w:type="spellEnd"/>
      <w:r>
        <w:rPr>
          <w:rFonts w:ascii="Calibri" w:eastAsia="Calibri" w:hAnsi="Calibri" w:cs="Calibri"/>
        </w:rPr>
        <w:t xml:space="preserve">, а </w:t>
      </w:r>
      <w:proofErr w:type="spellStart"/>
      <w:r>
        <w:rPr>
          <w:rFonts w:ascii="Calibri" w:eastAsia="Calibri" w:hAnsi="Calibri" w:cs="Calibri"/>
        </w:rPr>
        <w:t>поле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Move To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определяет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куда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копируется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фрагмент</w:t>
      </w:r>
      <w:proofErr w:type="spellEnd"/>
      <w:r>
        <w:rPr>
          <w:rFonts w:ascii="Calibri" w:eastAsia="Calibri" w:hAnsi="Calibri" w:cs="Calibri"/>
        </w:rPr>
        <w:t>. Чем больше число в поле, тем ниже расположен фрагмент (положение измеряется в строках, нулевая строка наверху).</w:t>
      </w:r>
    </w:p>
    <w:p w14:paraId="1649984A" w14:textId="296C8C37" w:rsidR="00B162AA" w:rsidRDefault="00BC347E">
      <w:pPr>
        <w:spacing w:after="200" w:line="240" w:lineRule="auto"/>
        <w:rPr>
          <w:rFonts w:ascii="Calibri" w:eastAsia="Calibri" w:hAnsi="Calibri" w:cs="Calibri"/>
        </w:rPr>
      </w:pPr>
      <w:r w:rsidRPr="00BC347E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444BD1A7" wp14:editId="734FB927">
            <wp:extent cx="5731510" cy="79489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0EA6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Рисунок 6.</w:t>
      </w:r>
    </w:p>
    <w:p w14:paraId="3992BFE3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Яркость бокового изображения (правого) должна быть настроена так, чтобы наблюдалась достаточно плавное скругление нижней точки детали. На рисунке 7 показано изображение с неправильно настроенной яркостью при пёстром крае  детали.</w:t>
      </w:r>
    </w:p>
    <w:p w14:paraId="4DD8292D" w14:textId="77777777" w:rsidR="00B162AA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Может существовать такая конфигурация детали, что корректное измерение невозможно (такие детали не могут быть обработаны при помощи существующей версии программы).</w:t>
      </w:r>
    </w:p>
    <w:p w14:paraId="78B088A6" w14:textId="29C360BD" w:rsidR="00B162AA" w:rsidRDefault="00BC347E">
      <w:pPr>
        <w:spacing w:after="200" w:line="240" w:lineRule="auto"/>
        <w:rPr>
          <w:rFonts w:ascii="Calibri" w:eastAsia="Calibri" w:hAnsi="Calibri" w:cs="Calibri"/>
        </w:rPr>
      </w:pPr>
      <w:r>
        <w:object w:dxaOrig="7469" w:dyaOrig="13289" w14:anchorId="0CB3B087">
          <v:rect id="rectole0000000006" o:spid="_x0000_i1027" style="width:300.75pt;height:580.5pt" o:ole="" o:preferrelative="t" stroked="f">
            <v:imagedata r:id="rId13" o:title=""/>
          </v:rect>
          <o:OLEObject Type="Embed" ProgID="StaticDib" ShapeID="rectole0000000006" DrawAspect="Content" ObjectID="_1741287820" r:id="rId14"/>
        </w:object>
      </w:r>
    </w:p>
    <w:p w14:paraId="3AC0D0CE" w14:textId="0271D606" w:rsidR="00B162AA" w:rsidRDefault="00000000" w:rsidP="00BC347E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Рисунок</w:t>
      </w:r>
      <w:proofErr w:type="spellEnd"/>
      <w:r>
        <w:rPr>
          <w:rFonts w:ascii="Calibri" w:eastAsia="Calibri" w:hAnsi="Calibri" w:cs="Calibri"/>
        </w:rPr>
        <w:t xml:space="preserve"> 7.</w:t>
      </w:r>
    </w:p>
    <w:p w14:paraId="642C5D33" w14:textId="178A9E96" w:rsidR="0012481A" w:rsidRPr="003318AC" w:rsidRDefault="003318AC" w:rsidP="003318AC">
      <w:pPr>
        <w:pStyle w:val="Heading1"/>
        <w:rPr>
          <w:rFonts w:eastAsia="Calibri"/>
          <w:lang w:val="ru-RU"/>
        </w:rPr>
      </w:pPr>
      <w:r>
        <w:rPr>
          <w:rFonts w:eastAsia="Calibri"/>
          <w:lang w:val="ru-RU"/>
        </w:rPr>
        <w:lastRenderedPageBreak/>
        <w:t>Запоминание видео фрагментов</w:t>
      </w:r>
    </w:p>
    <w:p w14:paraId="37C56335" w14:textId="42BF8EFD" w:rsidR="0012481A" w:rsidRDefault="0012481A" w:rsidP="003318AC">
      <w:pPr>
        <w:spacing w:before="240"/>
        <w:rPr>
          <w:lang w:val="en-US"/>
        </w:rPr>
      </w:pPr>
      <w:r>
        <w:rPr>
          <w:lang w:val="en-US"/>
        </w:rPr>
        <w:t>There is functionality for video fragments saving on disk.</w:t>
      </w:r>
    </w:p>
    <w:p w14:paraId="49DD5388" w14:textId="6FD38C1B" w:rsidR="0012481A" w:rsidRPr="0012481A" w:rsidRDefault="0012481A" w:rsidP="0012481A">
      <w:pPr>
        <w:rPr>
          <w:lang w:val="en-US"/>
        </w:rPr>
      </w:pPr>
      <w:r>
        <w:rPr>
          <w:lang w:val="en-US"/>
        </w:rPr>
        <w:t>3 buttons, “Save Front”, “Save Side” and “Save Both” can be used for this purpose</w:t>
      </w:r>
      <w:r w:rsidRPr="0012481A">
        <w:rPr>
          <w:lang w:val="en-US"/>
        </w:rPr>
        <w:t xml:space="preserve"> (</w:t>
      </w:r>
      <w:r>
        <w:rPr>
          <w:lang w:val="ru-RU"/>
        </w:rPr>
        <w:t>см</w:t>
      </w:r>
      <w:r w:rsidRPr="0012481A">
        <w:rPr>
          <w:lang w:val="en-US"/>
        </w:rPr>
        <w:t>.</w:t>
      </w:r>
      <w:r>
        <w:rPr>
          <w:lang w:val="ru-RU"/>
        </w:rPr>
        <w:t>рисунок</w:t>
      </w:r>
      <w:r w:rsidRPr="0012481A">
        <w:rPr>
          <w:lang w:val="en-US"/>
        </w:rPr>
        <w:t xml:space="preserve"> 8 </w:t>
      </w:r>
      <w:r>
        <w:rPr>
          <w:lang w:val="ru-RU"/>
        </w:rPr>
        <w:t>ниже</w:t>
      </w:r>
      <w:r w:rsidRPr="0012481A">
        <w:rPr>
          <w:lang w:val="en-US"/>
        </w:rPr>
        <w:t>).</w:t>
      </w:r>
    </w:p>
    <w:p w14:paraId="354E6FB3" w14:textId="4EEFC9B6" w:rsidR="0012481A" w:rsidRDefault="0012481A" w:rsidP="0012481A">
      <w:pPr>
        <w:rPr>
          <w:lang w:val="en-US"/>
        </w:rPr>
      </w:pPr>
      <w:r w:rsidRPr="0012481A">
        <w:rPr>
          <w:lang w:val="en-US"/>
        </w:rPr>
        <w:drawing>
          <wp:inline distT="0" distB="0" distL="0" distR="0" wp14:anchorId="60AF2BE6" wp14:editId="17B9C7F5">
            <wp:extent cx="5731510" cy="4084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36CA" w14:textId="4140BB69" w:rsidR="0012481A" w:rsidRPr="0012481A" w:rsidRDefault="0012481A" w:rsidP="0012481A">
      <w:pPr>
        <w:rPr>
          <w:lang w:val="ru-RU"/>
        </w:rPr>
      </w:pPr>
      <w:r>
        <w:rPr>
          <w:lang w:val="ru-RU"/>
        </w:rPr>
        <w:t>Рисунок 8.</w:t>
      </w:r>
    </w:p>
    <w:p w14:paraId="78E5E436" w14:textId="3F40AC7F" w:rsidR="0012481A" w:rsidRDefault="0012481A" w:rsidP="0012481A">
      <w:pPr>
        <w:rPr>
          <w:lang w:val="ru-RU"/>
        </w:rPr>
      </w:pPr>
      <w:r>
        <w:rPr>
          <w:lang w:val="ru-RU"/>
        </w:rPr>
        <w:t xml:space="preserve">При нажатии на кнопку </w:t>
      </w:r>
      <w:r w:rsidRPr="0012481A">
        <w:rPr>
          <w:lang w:val="ru-RU"/>
        </w:rPr>
        <w:t>“</w:t>
      </w:r>
      <w:r>
        <w:rPr>
          <w:lang w:val="en-US"/>
        </w:rPr>
        <w:t>Save</w:t>
      </w:r>
      <w:r w:rsidRPr="0012481A">
        <w:rPr>
          <w:lang w:val="ru-RU"/>
        </w:rPr>
        <w:t xml:space="preserve"> </w:t>
      </w:r>
      <w:r>
        <w:rPr>
          <w:lang w:val="en-US"/>
        </w:rPr>
        <w:t>Front</w:t>
      </w:r>
      <w:r w:rsidRPr="0012481A">
        <w:rPr>
          <w:lang w:val="ru-RU"/>
        </w:rPr>
        <w:t xml:space="preserve">” </w:t>
      </w:r>
      <w:r>
        <w:rPr>
          <w:lang w:val="ru-RU"/>
        </w:rPr>
        <w:t xml:space="preserve">программа начинает запись видео от фронтальной камеры на 10 секунд. Число под кнопкой показывает сколько секунд записи осталось. Когда число достигает нуля, запись прекращается. Имя файла появляется в верхней строчке лога в нижней части диалога. Нажатие на кнопку </w:t>
      </w:r>
      <w:r w:rsidRPr="0012481A">
        <w:rPr>
          <w:lang w:val="ru-RU"/>
        </w:rPr>
        <w:t>“</w:t>
      </w:r>
      <w:r>
        <w:rPr>
          <w:lang w:val="en-US"/>
        </w:rPr>
        <w:t>Save</w:t>
      </w:r>
      <w:r w:rsidRPr="0012481A">
        <w:rPr>
          <w:lang w:val="ru-RU"/>
        </w:rPr>
        <w:t xml:space="preserve"> </w:t>
      </w:r>
      <w:r>
        <w:rPr>
          <w:lang w:val="en-US"/>
        </w:rPr>
        <w:t>Front</w:t>
      </w:r>
      <w:r w:rsidRPr="0012481A">
        <w:rPr>
          <w:lang w:val="ru-RU"/>
        </w:rPr>
        <w:t xml:space="preserve">” </w:t>
      </w:r>
      <w:r>
        <w:rPr>
          <w:lang w:val="ru-RU"/>
        </w:rPr>
        <w:t xml:space="preserve">восстанавливает оставшееся время 10 секунд (таким образом запись может быть продолжена. </w:t>
      </w:r>
    </w:p>
    <w:p w14:paraId="437A734A" w14:textId="6B1760A9" w:rsidR="0012481A" w:rsidRDefault="0012481A" w:rsidP="0012481A">
      <w:pPr>
        <w:rPr>
          <w:lang w:val="ru-RU"/>
        </w:rPr>
      </w:pPr>
      <w:r>
        <w:rPr>
          <w:lang w:val="ru-RU"/>
        </w:rPr>
        <w:t xml:space="preserve">Кнопка </w:t>
      </w:r>
      <w:r w:rsidR="00056B65" w:rsidRPr="00056B65">
        <w:rPr>
          <w:lang w:val="ru-RU"/>
        </w:rPr>
        <w:t>“</w:t>
      </w:r>
      <w:r w:rsidR="00056B65">
        <w:rPr>
          <w:lang w:val="en-US"/>
        </w:rPr>
        <w:t>Save</w:t>
      </w:r>
      <w:r w:rsidR="00056B65" w:rsidRPr="00056B65">
        <w:rPr>
          <w:lang w:val="ru-RU"/>
        </w:rPr>
        <w:t xml:space="preserve"> </w:t>
      </w:r>
      <w:r w:rsidR="00056B65">
        <w:rPr>
          <w:lang w:val="en-US"/>
        </w:rPr>
        <w:t>Side</w:t>
      </w:r>
      <w:r w:rsidR="00056B65" w:rsidRPr="00056B65">
        <w:rPr>
          <w:lang w:val="ru-RU"/>
        </w:rPr>
        <w:t>”</w:t>
      </w:r>
      <w:r w:rsidR="00056B65">
        <w:rPr>
          <w:lang w:val="ru-RU"/>
        </w:rPr>
        <w:t xml:space="preserve"> выполняет те же самые функции для боковой камеры.</w:t>
      </w:r>
    </w:p>
    <w:p w14:paraId="7AE42A9A" w14:textId="7453CA87" w:rsidR="00056B65" w:rsidRDefault="00056B65" w:rsidP="0012481A">
      <w:pPr>
        <w:rPr>
          <w:lang w:val="ru-RU"/>
        </w:rPr>
      </w:pPr>
      <w:r>
        <w:rPr>
          <w:lang w:val="ru-RU"/>
        </w:rPr>
        <w:t xml:space="preserve">Кнопка </w:t>
      </w:r>
      <w:r>
        <w:rPr>
          <w:rFonts w:hint="cs"/>
          <w:rtl/>
          <w:lang w:val="ru-RU"/>
        </w:rPr>
        <w:t>"</w:t>
      </w:r>
      <w:r>
        <w:rPr>
          <w:rFonts w:hint="cs"/>
          <w:lang w:val="ru-RU"/>
        </w:rPr>
        <w:t>S</w:t>
      </w:r>
      <w:proofErr w:type="spellStart"/>
      <w:r>
        <w:rPr>
          <w:lang w:val="en-US"/>
        </w:rPr>
        <w:t>ave</w:t>
      </w:r>
      <w:proofErr w:type="spellEnd"/>
      <w:r w:rsidRPr="00056B65">
        <w:rPr>
          <w:lang w:val="ru-RU"/>
        </w:rPr>
        <w:t xml:space="preserve"> </w:t>
      </w:r>
      <w:r>
        <w:rPr>
          <w:lang w:val="en-US"/>
        </w:rPr>
        <w:t>Both</w:t>
      </w:r>
      <w:r w:rsidRPr="00056B65">
        <w:rPr>
          <w:lang w:val="ru-RU"/>
        </w:rPr>
        <w:t xml:space="preserve">” </w:t>
      </w:r>
      <w:r>
        <w:rPr>
          <w:lang w:val="ru-RU"/>
        </w:rPr>
        <w:t>запускает запись одновременно на двух камерах.</w:t>
      </w:r>
    </w:p>
    <w:p w14:paraId="6251DB88" w14:textId="77777777" w:rsidR="003318AC" w:rsidRDefault="003318AC">
      <w:pPr>
        <w:rPr>
          <w:rFonts w:asciiTheme="majorHAnsi" w:eastAsia="Calibri" w:hAnsiTheme="majorHAnsi" w:cstheme="majorBidi"/>
          <w:color w:val="2F5496" w:themeColor="accent1" w:themeShade="BF"/>
          <w:sz w:val="32"/>
          <w:szCs w:val="32"/>
          <w:lang w:val="ru-RU"/>
        </w:rPr>
      </w:pPr>
      <w:r>
        <w:rPr>
          <w:rFonts w:eastAsia="Calibri"/>
          <w:lang w:val="ru-RU"/>
        </w:rPr>
        <w:br w:type="page"/>
      </w:r>
    </w:p>
    <w:p w14:paraId="4D8D9022" w14:textId="0C20D32B" w:rsidR="003318AC" w:rsidRDefault="003318AC" w:rsidP="003318AC">
      <w:pPr>
        <w:pStyle w:val="Heading1"/>
        <w:rPr>
          <w:rFonts w:eastAsia="Calibri"/>
          <w:lang w:val="ru-RU"/>
        </w:rPr>
      </w:pPr>
      <w:r>
        <w:rPr>
          <w:rFonts w:eastAsia="Calibri"/>
          <w:lang w:val="ru-RU"/>
        </w:rPr>
        <w:lastRenderedPageBreak/>
        <w:t>Запоминание изображений</w:t>
      </w:r>
    </w:p>
    <w:p w14:paraId="0ADDEF93" w14:textId="795FD21C" w:rsidR="003318AC" w:rsidRDefault="003318AC" w:rsidP="003318AC">
      <w:pPr>
        <w:rPr>
          <w:lang w:val="ru-RU"/>
        </w:rPr>
      </w:pPr>
      <w:r>
        <w:rPr>
          <w:lang w:val="ru-RU"/>
        </w:rPr>
        <w:t>Над кнопками запоминания видео имеются кнопки запоминания отдельных изображений. Каждое нажатие на кнопку вызывает запоминание одного изображения, которое показано в этот момент.</w:t>
      </w:r>
    </w:p>
    <w:p w14:paraId="6C0C76FA" w14:textId="29BA7BFE" w:rsidR="003318AC" w:rsidRDefault="003318AC" w:rsidP="003318AC">
      <w:pPr>
        <w:rPr>
          <w:lang w:val="en-US"/>
        </w:rPr>
      </w:pPr>
      <w:r>
        <w:rPr>
          <w:lang w:val="ru-RU"/>
        </w:rPr>
        <w:t xml:space="preserve">Изображения запоминаются в директории </w:t>
      </w:r>
      <w:r>
        <w:rPr>
          <w:lang w:val="en-US"/>
        </w:rPr>
        <w:t>D</w:t>
      </w:r>
      <w:r w:rsidRPr="003318AC">
        <w:rPr>
          <w:lang w:val="ru-RU"/>
        </w:rPr>
        <w:t>:/</w:t>
      </w:r>
      <w:proofErr w:type="spellStart"/>
      <w:r>
        <w:rPr>
          <w:lang w:val="en-US"/>
        </w:rPr>
        <w:t>HolesErosion</w:t>
      </w:r>
      <w:proofErr w:type="spellEnd"/>
      <w:r w:rsidRPr="003318AC">
        <w:rPr>
          <w:lang w:val="ru-RU"/>
        </w:rPr>
        <w:t>/</w:t>
      </w:r>
      <w:r>
        <w:rPr>
          <w:lang w:val="en-US"/>
        </w:rPr>
        <w:t>Pictures</w:t>
      </w:r>
    </w:p>
    <w:p w14:paraId="72338C99" w14:textId="2B800E52" w:rsidR="003318AC" w:rsidRPr="003318AC" w:rsidRDefault="003318AC" w:rsidP="003318AC">
      <w:pPr>
        <w:rPr>
          <w:lang w:val="ru-RU"/>
        </w:rPr>
      </w:pPr>
      <w:r w:rsidRPr="003318AC">
        <w:rPr>
          <w:lang w:val="ru-RU"/>
        </w:rPr>
        <w:drawing>
          <wp:inline distT="0" distB="0" distL="0" distR="0" wp14:anchorId="6AB21F2D" wp14:editId="3E194915">
            <wp:extent cx="5731510" cy="297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18AC" w:rsidRPr="003318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1423B3"/>
    <w:multiLevelType w:val="hybridMultilevel"/>
    <w:tmpl w:val="6636C30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09939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162AA"/>
    <w:rsid w:val="00056B65"/>
    <w:rsid w:val="0012481A"/>
    <w:rsid w:val="001D25B4"/>
    <w:rsid w:val="003318AC"/>
    <w:rsid w:val="004D149F"/>
    <w:rsid w:val="00680531"/>
    <w:rsid w:val="007635AC"/>
    <w:rsid w:val="00802FA2"/>
    <w:rsid w:val="0098211C"/>
    <w:rsid w:val="00A8592A"/>
    <w:rsid w:val="00B162AA"/>
    <w:rsid w:val="00BC347E"/>
    <w:rsid w:val="00C401EC"/>
    <w:rsid w:val="00CF4B70"/>
    <w:rsid w:val="00FE7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2DA09"/>
  <w15:docId w15:val="{FF0A1A21-5563-4FC8-8B9E-2533EB562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L" w:eastAsia="en-IL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8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5B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248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2.bin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9</Pages>
  <Words>863</Words>
  <Characters>4925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Moisey Bernstein</cp:lastModifiedBy>
  <cp:revision>5</cp:revision>
  <cp:lastPrinted>2023-03-24T12:31:00Z</cp:lastPrinted>
  <dcterms:created xsi:type="dcterms:W3CDTF">2023-03-24T10:40:00Z</dcterms:created>
  <dcterms:modified xsi:type="dcterms:W3CDTF">2023-03-25T19:17:00Z</dcterms:modified>
</cp:coreProperties>
</file>